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B5A0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B5A0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B5A0C" w:rsidRPr="005A119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B5A0C" w:rsidRPr="005A1199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095650" w:rsidRPr="005A1199" w:rsidRDefault="000956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800A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8B5A0C" w:rsidRPr="005A1199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992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3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B5A0C">
        <w:trPr>
          <w:trHeight w:hRule="exact" w:val="283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B5A0C">
        <w:trPr>
          <w:trHeight w:hRule="exact" w:val="284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B5A0C">
        <w:trPr>
          <w:trHeight w:hRule="exact" w:val="1134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(технологическая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ознакомительная практика)</w:t>
            </w:r>
          </w:p>
        </w:tc>
      </w:tr>
      <w:tr w:rsidR="008B5A0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8B5A0C">
        <w:trPr>
          <w:trHeight w:hRule="exact" w:val="142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709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9127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E0741F"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8B5A0C" w:rsidRPr="005A1199" w:rsidRDefault="009127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="00E0741F"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8B5A0C" w:rsidRPr="005A1199">
        <w:trPr>
          <w:trHeight w:hRule="exact" w:val="142"/>
        </w:trPr>
        <w:tc>
          <w:tcPr>
            <w:tcW w:w="426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3"/>
        </w:trPr>
        <w:tc>
          <w:tcPr>
            <w:tcW w:w="426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B5A0C">
        <w:trPr>
          <w:trHeight w:hRule="exact" w:val="142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4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B5A0C">
        <w:trPr>
          <w:trHeight w:hRule="exact" w:val="142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4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3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3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4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567"/>
        </w:trPr>
        <w:tc>
          <w:tcPr>
            <w:tcW w:w="42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Pr="005A1199" w:rsidRDefault="00E0741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8B5A0C" w:rsidRPr="005A1199" w:rsidRDefault="00E0741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B5A0C" w:rsidRDefault="00E0741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Pr="005A1199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5A1199">
              <w:br/>
            </w:r>
            <w:proofErr w:type="spellStart"/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B5A0C" w:rsidRDefault="00E0741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B5A0C" w:rsidRDefault="00E0741F">
      <w:pPr>
        <w:rPr>
          <w:sz w:val="0"/>
          <w:szCs w:val="0"/>
        </w:rPr>
      </w:pPr>
      <w:r>
        <w:br w:type="page"/>
      </w:r>
    </w:p>
    <w:p w:rsidR="008B5A0C" w:rsidRDefault="008B5A0C">
      <w:pPr>
        <w:sectPr w:rsidR="008B5A0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B5A0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B5A0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8B5A0C" w:rsidRPr="005A1199">
        <w:trPr>
          <w:trHeight w:hRule="exact" w:val="1984"/>
        </w:trPr>
        <w:tc>
          <w:tcPr>
            <w:tcW w:w="3828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5A0C" w:rsidRPr="005A1199" w:rsidRDefault="00800A86">
            <w:pPr>
              <w:spacing w:after="0" w:line="0" w:lineRule="auto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  <w:t>и</w:t>
            </w:r>
          </w:p>
        </w:tc>
        <w:tc>
          <w:tcPr>
            <w:tcW w:w="99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(технологическая ознакомительная практика)</w:t>
            </w:r>
          </w:p>
        </w:tc>
      </w:tr>
      <w:tr w:rsidR="008B5A0C" w:rsidRPr="005A1199">
        <w:trPr>
          <w:trHeight w:hRule="exact" w:val="283"/>
        </w:trPr>
        <w:tc>
          <w:tcPr>
            <w:tcW w:w="3828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8B5A0C" w:rsidRPr="005A1199">
        <w:trPr>
          <w:trHeight w:hRule="exact" w:val="284"/>
        </w:trPr>
        <w:tc>
          <w:tcPr>
            <w:tcW w:w="3828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B5A0C" w:rsidRPr="005A119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9127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E0741F"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 железных дорог Специализация</w:t>
            </w:r>
            <w:r w:rsidR="00E0741F"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="00E0741F"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8B5A0C" w:rsidRPr="005A1199">
        <w:trPr>
          <w:trHeight w:hRule="exact" w:val="992"/>
        </w:trPr>
        <w:tc>
          <w:tcPr>
            <w:tcW w:w="3828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 одобрена на заседании кафедры</w:t>
            </w:r>
          </w:p>
        </w:tc>
      </w:tr>
      <w:tr w:rsidR="008B5A0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800A86" w:rsidRDefault="00800A8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00A86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8B5A0C">
        <w:trPr>
          <w:trHeight w:hRule="exact" w:val="709"/>
        </w:trPr>
        <w:tc>
          <w:tcPr>
            <w:tcW w:w="382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A0C" w:rsidRPr="005A1199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</w:t>
            </w:r>
            <w:proofErr w:type="spellStart"/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8B5A0C" w:rsidRPr="005A1199" w:rsidRDefault="00E0741F">
      <w:pPr>
        <w:rPr>
          <w:sz w:val="0"/>
          <w:szCs w:val="0"/>
        </w:rPr>
      </w:pPr>
      <w:r w:rsidRPr="005A1199">
        <w:br w:type="page"/>
      </w:r>
    </w:p>
    <w:p w:rsidR="008B5A0C" w:rsidRPr="005A1199" w:rsidRDefault="008B5A0C">
      <w:pPr>
        <w:sectPr w:rsidR="008B5A0C" w:rsidRPr="005A11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39"/>
        <w:gridCol w:w="130"/>
        <w:gridCol w:w="1769"/>
        <w:gridCol w:w="2098"/>
        <w:gridCol w:w="439"/>
        <w:gridCol w:w="557"/>
        <w:gridCol w:w="720"/>
        <w:gridCol w:w="142"/>
        <w:gridCol w:w="990"/>
        <w:gridCol w:w="61"/>
        <w:gridCol w:w="1228"/>
        <w:gridCol w:w="61"/>
      </w:tblGrid>
      <w:tr w:rsidR="008B5A0C">
        <w:trPr>
          <w:gridAfter w:val="1"/>
          <w:wAfter w:w="38" w:type="dxa"/>
          <w:trHeight w:hRule="exact" w:val="425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5A119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5A119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5104" w:type="dxa"/>
            <w:gridSpan w:val="6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ПРОХОЖДЕНИЯ ПРАКТИКИ, ВИД, СПОСОБЫ И ФОРМЫ ЕЁ ПРОВЕДЕНИЯ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привитие значимости будущей профессии для отрасли в целом;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обучение трудовым приемам, операциям и способам выполнения трудовых процессов, характерных для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соответствующей профессии и необходимых для последующего освоения обучающимися общепрофессиональных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профессиональных компетенций по избранной профессии;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развитие и закрепление навыка командной работы в профессиональной сфере.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ПРАКТИКИ В СТРУКТУРЕ ОБРАЗОВАТЕЛЬНОЙ ПРОГРАММЫ</w:t>
            </w:r>
          </w:p>
        </w:tc>
      </w:tr>
      <w:tr w:rsidR="008B5A0C">
        <w:trPr>
          <w:gridAfter w:val="1"/>
          <w:wAfter w:w="38" w:type="dxa"/>
          <w:trHeight w:hRule="exact" w:val="283"/>
        </w:trPr>
        <w:tc>
          <w:tcPr>
            <w:tcW w:w="28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Б2.О.02(П)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3.ПЛАНИРУЕМЫЕ РЕЗУЛЬТАТЫ ОБУЧЕНИЯ ПРИ ПРОХОЖДЕНИИ ПРАКТИКИ, СООТНЕСЕННЫЕ С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ПЛАНИРУЕМЫМИ РЕЗУЛЬТАТАМИ ОСВОЕНИЯ ОБРАЗОВАТЕЛЬНОЙ ПРОГРАММЫ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48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ПК-1: Способен осуществлять контроль ключевых операционных показателей эффективности логистической деятельности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48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ПК-1.4: Разрабатывает проекты, направленные на снижение себестоимости операций, повышение производительности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труда и эффективности операционной деятельност</w:t>
            </w:r>
            <w:r w:rsidR="00800A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48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ПК-2: Осуществляет контроль ключевых финансовых показателей логистической деятельности по перевозке в цепи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48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ПК-2.1: Контролирует финансовые показатели (рентабельность перевозок, выполнение плана по валовой прибыли,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плана по прибыли)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315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48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ПК-3: Разрабатывает стратегии развития операционного направления логистической деятельности компании в области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48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ПК-3.1: Разрабатывает план реализации стратегии развития операционного направления логистической деятельности в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управления перевозками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315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712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800A8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712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712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прохождения практики обучающийся должен</w:t>
            </w:r>
          </w:p>
        </w:tc>
      </w:tr>
      <w:tr w:rsidR="008B5A0C" w:rsidTr="00A100A3">
        <w:trPr>
          <w:gridAfter w:val="1"/>
          <w:wAfter w:w="38" w:type="dxa"/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способы снижения себестоимости операций, повышения производительности труда и эффективности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операционной деятельности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финансовые показатели (рентабельность перевозок, выполнение плана по валовой прибыли, выполнение плана по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прибыли)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порядок расчета отклонений финансовых показателей (в абсолютном выражении или в процентах)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стратегию развития операционного направления логистической деятельности в области управления перевозками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операционные направления логистической деятельности компании</w:t>
            </w:r>
          </w:p>
        </w:tc>
      </w:tr>
      <w:tr w:rsidR="008B5A0C" w:rsidTr="00A100A3">
        <w:trPr>
          <w:gridAfter w:val="1"/>
          <w:wAfter w:w="38" w:type="dxa"/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B5A0C" w:rsidRPr="005A1199" w:rsidTr="00A100A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способы снижения себестоимости операций, повышения производительности труда и эффективности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операционной деятельности</w:t>
            </w:r>
          </w:p>
        </w:tc>
      </w:tr>
      <w:tr w:rsidR="008B5A0C" w:rsidTr="00A100A3">
        <w:trPr>
          <w:trHeight w:hRule="exact" w:val="100"/>
        </w:trPr>
        <w:tc>
          <w:tcPr>
            <w:tcW w:w="46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B5A0C" w:rsidRPr="005A1199" w:rsidRDefault="008B5A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79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  <w:gridSpan w:val="2"/>
          </w:tcPr>
          <w:p w:rsidR="008B5A0C" w:rsidRPr="005A1199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B5A0C" w:rsidRPr="005A1199" w:rsidTr="00A100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выбирать средства контроля финансовых показателей (рентабельность перевозок, выполнение плана по валовой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прибыли, выполнение плана по прибыли)</w:t>
            </w:r>
          </w:p>
        </w:tc>
      </w:tr>
      <w:tr w:rsidR="008B5A0C" w:rsidRPr="005A1199" w:rsidTr="00A100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порядок расчета отклонений финансовых показателей (в абсолютном выражении или в процентах)</w:t>
            </w:r>
          </w:p>
        </w:tc>
      </w:tr>
      <w:tr w:rsidR="008B5A0C" w:rsidRPr="005A1199" w:rsidTr="00A100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анализировать стратегию развития операционного направления логистической деятельности в области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</w:t>
            </w:r>
          </w:p>
        </w:tc>
      </w:tr>
      <w:tr w:rsidR="008B5A0C" w:rsidRPr="005A1199" w:rsidTr="00A100A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методики анализа операционное направление логистической деятельности компании</w:t>
            </w:r>
          </w:p>
        </w:tc>
      </w:tr>
      <w:tr w:rsidR="008B5A0C" w:rsidTr="00A100A3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B5A0C" w:rsidRPr="005A1199" w:rsidTr="00A100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разработки проектов направленных на снижение себестоимости операций, повышение производительности труда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эффективности операционной деятельности</w:t>
            </w:r>
          </w:p>
        </w:tc>
      </w:tr>
      <w:tr w:rsidR="008B5A0C" w:rsidRPr="005A1199" w:rsidTr="00A100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контроля финансовых показателей (рентабельность перевозок, выполнение плана по валовой прибыли,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плана по прибыли)</w:t>
            </w:r>
          </w:p>
        </w:tc>
      </w:tr>
      <w:tr w:rsidR="008B5A0C" w:rsidRPr="005A1199" w:rsidTr="00A100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оценки и анализа выявленных отклонений (в абсолютном выражении или в процентах)</w:t>
            </w:r>
          </w:p>
        </w:tc>
      </w:tr>
      <w:tr w:rsidR="008B5A0C" w:rsidRPr="005A1199" w:rsidTr="00A100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разработки плана реализации стратегии развития операционного направления логистической деятельности в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управления перевозками</w:t>
            </w:r>
          </w:p>
        </w:tc>
      </w:tr>
      <w:tr w:rsidR="008B5A0C" w:rsidRPr="005A1199" w:rsidTr="00A100A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анализа операционного направления логистической деятельности компании</w:t>
            </w:r>
          </w:p>
        </w:tc>
      </w:tr>
      <w:tr w:rsidR="008B5A0C" w:rsidTr="00A100A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8B5A0C" w:rsidTr="00A100A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B5A0C" w:rsidTr="00A100A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Подготовительный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Получение индивидуального задания в рамках программы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вводного инструктажа по технике безопасности и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охране труда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 организацией, правилами внутреннего трудового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распорядка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B5A0C" w:rsidTr="00A100A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Сбор, обобщение и систематизация информации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B5A0C" w:rsidTr="00A100A3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студенческой аттестационной книжки по практике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отчета по практике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12,85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практики у руководителя производственной практики от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A0C" w:rsidTr="00A100A3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B5A0C" w:rsidRPr="005A1199" w:rsidTr="00A100A3">
        <w:trPr>
          <w:trHeight w:hRule="exact" w:val="2268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практики.</w:t>
            </w:r>
          </w:p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обучающихся.</w:t>
            </w:r>
          </w:p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8B5A0C" w:rsidRPr="005A1199" w:rsidTr="00A100A3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ПЕРЕЧЕНЬ УЧЕБНОЙ ЛИТЕРАТУРЫ И РЕСУРСОВ СЕТИ "ИНТЕРНЕТ", НЕОБХОДИМЫХ ДЛЯ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ПРОВЕДЕНИЯ ПРАКТИКИ</w:t>
            </w:r>
          </w:p>
        </w:tc>
      </w:tr>
      <w:tr w:rsidR="008B5A0C" w:rsidTr="00A100A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B5A0C" w:rsidTr="00A100A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B5A0C" w:rsidTr="00A100A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B5A0C" w:rsidTr="00A100A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А. А.</w:t>
            </w:r>
          </w:p>
        </w:tc>
        <w:tc>
          <w:tcPr>
            <w:tcW w:w="46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Бизнес-планирование: Учебник и практикум для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A100A3" w:rsidP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E56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4E56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4E56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ru/bcode/470376</w:t>
              </w:r>
            </w:hyperlink>
          </w:p>
          <w:p w:rsidR="00A100A3" w:rsidRDefault="00A100A3" w:rsidP="00A100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:rsidR="008B5A0C" w:rsidRDefault="00E0741F">
      <w:pPr>
        <w:rPr>
          <w:sz w:val="0"/>
          <w:szCs w:val="0"/>
        </w:rPr>
      </w:pPr>
      <w:r>
        <w:br w:type="page"/>
      </w:r>
    </w:p>
    <w:p w:rsidR="008B5A0C" w:rsidRDefault="008B5A0C">
      <w:pPr>
        <w:sectPr w:rsidR="008B5A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2"/>
        <w:gridCol w:w="1875"/>
        <w:gridCol w:w="2318"/>
        <w:gridCol w:w="1403"/>
        <w:gridCol w:w="1142"/>
        <w:gridCol w:w="1541"/>
      </w:tblGrid>
      <w:tr w:rsidR="008B5A0C" w:rsidTr="00A100A3">
        <w:trPr>
          <w:trHeight w:hRule="exact" w:val="425"/>
        </w:trPr>
        <w:tc>
          <w:tcPr>
            <w:tcW w:w="443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318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3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</w:tcPr>
          <w:p w:rsidR="008B5A0C" w:rsidRDefault="008B5A0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shd w:val="clear" w:color="C0C0C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B5A0C" w:rsidTr="00A100A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B5A0C" w:rsidTr="00A100A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Купцова</w:t>
            </w:r>
            <w:proofErr w:type="spellEnd"/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Степанов А. А.</w:t>
            </w:r>
          </w:p>
        </w:tc>
        <w:tc>
          <w:tcPr>
            <w:tcW w:w="4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Бизнес-планирование: учебник и практикум для</w:t>
            </w:r>
            <w:r w:rsidRPr="005A1199">
              <w:br/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A100A3" w:rsidP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E56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4E56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4E56C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bcode/560505</w:t>
              </w:r>
            </w:hyperlink>
          </w:p>
          <w:p w:rsidR="00A100A3" w:rsidRDefault="00A100A3" w:rsidP="00A100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5A0C" w:rsidTr="00E0741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B5A0C" w:rsidTr="00A100A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8B5A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B5A0C" w:rsidTr="00A100A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A100A3" w:rsidP="00A100A3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 w:rsidRPr="00A100A3">
              <w:rPr>
                <w:sz w:val="19"/>
                <w:szCs w:val="19"/>
              </w:rPr>
              <w:t>Григорьев М. Н.,</w:t>
            </w:r>
            <w:r w:rsidRPr="00A100A3">
              <w:rPr>
                <w:sz w:val="19"/>
                <w:szCs w:val="19"/>
              </w:rPr>
              <w:br/>
              <w:t>Долгов А. П., Уваров</w:t>
            </w:r>
            <w:r w:rsidRPr="00A100A3">
              <w:rPr>
                <w:sz w:val="19"/>
                <w:szCs w:val="19"/>
              </w:rPr>
              <w:br/>
              <w:t>С. А.</w:t>
            </w:r>
          </w:p>
        </w:tc>
        <w:tc>
          <w:tcPr>
            <w:tcW w:w="4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A100A3" w:rsidP="00A100A3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 w:rsidRPr="00A100A3">
              <w:rPr>
                <w:sz w:val="19"/>
                <w:szCs w:val="19"/>
              </w:rPr>
              <w:t>Логистика. Продвинутый курс. В 2 ч. Часть 1: Учебник</w:t>
            </w:r>
            <w:r w:rsidRPr="00A100A3">
              <w:rPr>
                <w:sz w:val="19"/>
                <w:szCs w:val="19"/>
              </w:rPr>
              <w:br/>
              <w:t>для вузов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A100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00A3">
              <w:rPr>
                <w:sz w:val="19"/>
                <w:szCs w:val="19"/>
              </w:rPr>
              <w:t>Москва:</w:t>
            </w:r>
            <w:r w:rsidRPr="00A100A3">
              <w:rPr>
                <w:sz w:val="19"/>
                <w:szCs w:val="19"/>
              </w:rPr>
              <w:br/>
              <w:t>Юрайт,</w:t>
            </w:r>
            <w:r w:rsidRPr="00A100A3">
              <w:rPr>
                <w:sz w:val="19"/>
                <w:szCs w:val="19"/>
              </w:rPr>
              <w:br/>
              <w:t>2021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A100A3" w:rsidRDefault="00A100A3" w:rsidP="00A100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6" w:history="1">
              <w:r w:rsidRPr="00A100A3">
                <w:rPr>
                  <w:rStyle w:val="a7"/>
                  <w:sz w:val="19"/>
                  <w:szCs w:val="19"/>
                </w:rPr>
                <w:t>https://urait.ru/bcode/470320</w:t>
              </w:r>
            </w:hyperlink>
          </w:p>
          <w:p w:rsidR="00A100A3" w:rsidRDefault="00A100A3" w:rsidP="00A100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100A3" w:rsidTr="00A100A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Default="00A100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5A1199" w:rsidRDefault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Н.,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Долгов А. П., Уваров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С. А.</w:t>
            </w:r>
          </w:p>
        </w:tc>
        <w:tc>
          <w:tcPr>
            <w:tcW w:w="4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5A1199" w:rsidRDefault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Логистика. Продвинутый курс. В 2 ч. Часть 2: Учебник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для вузов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Default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Юрайт,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2021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A100A3" w:rsidRDefault="00A100A3" w:rsidP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A100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https://urait.ru/bcode/470321</w:t>
              </w:r>
            </w:hyperlink>
          </w:p>
          <w:p w:rsidR="00A100A3" w:rsidRDefault="00A100A3" w:rsidP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A100A3" w:rsidTr="00A100A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Default="00A100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A100A3" w:rsidRDefault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Герами В. Д., Колик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А. В.</w:t>
            </w:r>
          </w:p>
        </w:tc>
        <w:tc>
          <w:tcPr>
            <w:tcW w:w="4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A100A3" w:rsidRDefault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транспортными системами. Транспортное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обеспечение логистики: учебник и практикум для вузов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A100A3" w:rsidRDefault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Юрайт,</w:t>
            </w:r>
            <w:r w:rsidRPr="00A100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2024</w:t>
            </w:r>
          </w:p>
        </w:tc>
        <w:tc>
          <w:tcPr>
            <w:tcW w:w="2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0A3" w:rsidRPr="00A100A3" w:rsidRDefault="00A100A3" w:rsidP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A100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A100A3" w:rsidRPr="00A100A3" w:rsidRDefault="00A100A3" w:rsidP="00A100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B5A0C" w:rsidRPr="005A1199" w:rsidTr="00E0741F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8B5A0C" w:rsidRPr="005A1199" w:rsidTr="00E0741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B5A0C" w:rsidTr="00E0741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B5A0C" w:rsidRPr="005A1199" w:rsidTr="00E0741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B5A0C" w:rsidRPr="005A1199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E0741F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E0741F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</w:t>
            </w:r>
            <w:proofErr w:type="spellStart"/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Техэксперт</w:t>
            </w:r>
            <w:proofErr w:type="spellEnd"/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9" w:history="1">
              <w:r w:rsidR="00D02F90"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https://tech.co</w:t>
              </w:r>
              <w:r w:rsidR="00D02F90"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="00D02F90"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pany-dis.ru</w:t>
              </w:r>
            </w:hyperlink>
          </w:p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B5A0C" w:rsidRPr="005A1199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E0741F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«Железнодорожные перевозки» </w:t>
            </w:r>
            <w:hyperlink r:id="rId10" w:history="1">
              <w:r w:rsidRPr="00D02F9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https://cargo-report.info/</w:t>
              </w:r>
            </w:hyperlink>
          </w:p>
          <w:p w:rsidR="008B5A0C" w:rsidRPr="00D02F90" w:rsidRDefault="008B5A0C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B5A0C" w:rsidRPr="005A1199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E0741F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Нормативно-техническая документация ОАО «РЖД» </w:t>
            </w:r>
            <w:hyperlink r:id="rId11" w:history="1">
              <w:r w:rsidRPr="00D02F9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  <w:p w:rsidR="008B5A0C" w:rsidRPr="00D02F90" w:rsidRDefault="008B5A0C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B5A0C" w:rsidRPr="005A1199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E0741F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АСПИЖТ </w:t>
            </w:r>
            <w:hyperlink r:id="rId12" w:history="1">
              <w:r w:rsidRPr="00D02F9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:rsidR="008B5A0C" w:rsidRPr="00D02F90" w:rsidRDefault="008B5A0C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B5A0C" w:rsidRPr="005A1199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E0741F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D02F90" w:rsidP="00D02F9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</w:t>
            </w:r>
            <w:proofErr w:type="spellStart"/>
            <w:r w:rsidRPr="00D02F90">
              <w:rPr>
                <w:rFonts w:ascii="Times New Roman" w:hAnsi="Times New Roman" w:cs="Times New Roman"/>
                <w:sz w:val="19"/>
                <w:szCs w:val="19"/>
              </w:rPr>
              <w:t>Росстандарта</w:t>
            </w:r>
            <w:proofErr w:type="spellEnd"/>
            <w:r w:rsidRPr="00D02F9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3" w:history="1">
              <w:r w:rsidRPr="00D02F9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</w:tc>
      </w:tr>
      <w:tr w:rsidR="00D02F90" w:rsidRPr="005A1199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14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D02F90" w:rsidRPr="005A1199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tgtFrame="_blank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6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D02F90" w:rsidRPr="005A1199" w:rsidTr="00D02F90">
        <w:trPr>
          <w:trHeight w:hRule="exact" w:val="6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17" w:tgtFrame="_blank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8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D02F90" w:rsidRPr="00D02F90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9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20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D02F90" w:rsidRPr="00D02F90" w:rsidTr="00E0741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21" w:history="1"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D02F9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D02F90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8B5A0C" w:rsidRPr="00D02F90" w:rsidTr="00E0741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P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D02F90" w:rsidRDefault="00D02F90" w:rsidP="00D02F9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2" w:history="1">
              <w:r w:rsidRPr="00D02F9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D02F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02F9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3" w:tgtFrame="_blank" w:history="1">
              <w:r w:rsidRPr="00D02F9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8B5A0C" w:rsidRPr="00D02F90" w:rsidRDefault="008B5A0C" w:rsidP="00D02F9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B5A0C" w:rsidRPr="005A1199" w:rsidTr="00E0741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B5A0C" w:rsidRPr="005A1199" w:rsidRDefault="00E07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МАТЕРИАЛЬНО-ТЕХНИЧЕСКАЯ БАЗА ДЛЯ ПРОВЕДЕНИЯ ПРАКТИКИ</w:t>
            </w:r>
          </w:p>
        </w:tc>
      </w:tr>
      <w:tr w:rsidR="008B5A0C" w:rsidRPr="005A1199" w:rsidTr="00D02F90">
        <w:trPr>
          <w:trHeight w:hRule="exact" w:val="96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B5A0C" w:rsidRDefault="00E0741F" w:rsidP="00D02F9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Default="00E0741F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="00D02F90">
              <w:t xml:space="preserve"> 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="00D02F90">
              <w:t xml:space="preserve"> 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="00D02F90">
              <w:t xml:space="preserve"> </w:t>
            </w:r>
            <w:r w:rsidRPr="005A11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  <w:p w:rsidR="008B5A0C" w:rsidRPr="005A1199" w:rsidRDefault="008B5A0C" w:rsidP="00D02F9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D02F90" w:rsidRPr="005A1199" w:rsidTr="00D02F90">
        <w:trPr>
          <w:trHeight w:hRule="exact" w:val="71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2F90" w:rsidRPr="005A1199" w:rsidRDefault="00D02F90" w:rsidP="00D02F9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02F9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 прохождении практики в профильной организации используется рабочее место, оборудованное, в соответствии с выполняемыми технологическими операциями (процессами).</w:t>
            </w:r>
          </w:p>
        </w:tc>
      </w:tr>
    </w:tbl>
    <w:p w:rsidR="008B5A0C" w:rsidRDefault="008B5A0C">
      <w:bookmarkStart w:id="0" w:name="_GoBack"/>
      <w:bookmarkEnd w:id="0"/>
    </w:p>
    <w:sectPr w:rsidR="008B5A0C" w:rsidSect="008B5A0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5650"/>
    <w:rsid w:val="001F0BC7"/>
    <w:rsid w:val="004D0EC7"/>
    <w:rsid w:val="005A1199"/>
    <w:rsid w:val="00700C86"/>
    <w:rsid w:val="00800A86"/>
    <w:rsid w:val="008B5A0C"/>
    <w:rsid w:val="009127B2"/>
    <w:rsid w:val="00A100A3"/>
    <w:rsid w:val="00D02F90"/>
    <w:rsid w:val="00D31453"/>
    <w:rsid w:val="00E0741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7EBB12"/>
  <w15:docId w15:val="{080BF884-F162-43C6-BB36-0C8D58E7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0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100A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100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4874" TargetMode="External"/><Relationship Id="rId13" Type="http://schemas.openxmlformats.org/officeDocument/2006/relationships/hyperlink" Target="https://www.gost.ru/portal/gost" TargetMode="External"/><Relationship Id="rId18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s://urait.ru/bcode/470321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hyperlink" Target="http://umczdt.ru/books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book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0320" TargetMode="External"/><Relationship Id="rId11" Type="http://schemas.openxmlformats.org/officeDocument/2006/relationships/hyperlink" Target="http://doc.rzd.ru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urait.ru/bcode/560505" TargetMode="Externa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cargo-report.info/" TargetMode="External"/><Relationship Id="rId19" Type="http://schemas.openxmlformats.org/officeDocument/2006/relationships/hyperlink" Target="https://www.book.ru/" TargetMode="External"/><Relationship Id="rId4" Type="http://schemas.openxmlformats.org/officeDocument/2006/relationships/hyperlink" Target="https://urait.ru/bcode/470376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hyperlink" Target="https://gostexpert.ru" TargetMode="External"/><Relationship Id="rId22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1764</Words>
  <Characters>10058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2026-2027_23_05_04-26-1-ЭЖД-НИПС_pli_plx_Производственная практика (технологическая ознакомительная практика)</vt:lpstr>
      <vt:lpstr>Page1</vt:lpstr>
    </vt:vector>
  </TitlesOfParts>
  <Company/>
  <LinksUpToDate>false</LinksUpToDate>
  <CharactersWithSpaces>11799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2026-2027_23_05_04-26-1-ЭЖД-НИПС_pli_plx_Производственная практика (технологическая ознакомительная практика)</dc:title>
  <dc:creator>FastReport.NET</dc:creator>
  <cp:lastModifiedBy>Специалист УМО 2</cp:lastModifiedBy>
  <cp:revision>6</cp:revision>
  <dcterms:created xsi:type="dcterms:W3CDTF">2026-06-06T11:25:00Z</dcterms:created>
  <dcterms:modified xsi:type="dcterms:W3CDTF">2026-06-17T11:56:00Z</dcterms:modified>
</cp:coreProperties>
</file>